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3870E9" w14:textId="6F61BC42" w:rsidR="006A1AE2" w:rsidRDefault="00A937D5">
      <w:pPr>
        <w:pStyle w:val="Heading1"/>
        <w:rPr>
          <w:rFonts w:eastAsia="Times New Roman"/>
        </w:rPr>
      </w:pPr>
      <w:r>
        <w:rPr>
          <w:rFonts w:eastAsia="Times New Roman"/>
        </w:rPr>
        <w:t>DWIRE-10</w:t>
      </w:r>
      <w:r w:rsidR="00DF0087">
        <w:rPr>
          <w:rFonts w:eastAsia="Times New Roman"/>
        </w:rPr>
        <w:t>1</w:t>
      </w:r>
      <w:r w:rsidR="00E940A8">
        <w:rPr>
          <w:rFonts w:eastAsia="Times New Roman"/>
        </w:rPr>
        <w:t xml:space="preserve"> - Classroom</w:t>
      </w:r>
    </w:p>
    <w:p w14:paraId="4F506A5E" w14:textId="77777777" w:rsidR="006A1AE2" w:rsidRDefault="001F3099">
      <w:pPr>
        <w:pStyle w:val="Title1"/>
        <w:divId w:val="1923681570"/>
      </w:pPr>
      <w:r>
        <w:t>Instructions</w:t>
      </w:r>
    </w:p>
    <w:p w14:paraId="35CDD381" w14:textId="77777777" w:rsidR="006A1AE2" w:rsidRDefault="001F3099">
      <w:pPr>
        <w:pStyle w:val="Heading1"/>
        <w:rPr>
          <w:rFonts w:eastAsia="Times New Roman"/>
        </w:rPr>
      </w:pPr>
      <w:r>
        <w:rPr>
          <w:rFonts w:eastAsia="Times New Roman"/>
        </w:rPr>
        <w:t>Scope</w:t>
      </w:r>
    </w:p>
    <w:p w14:paraId="3437CEF6" w14:textId="77777777" w:rsidR="006A1AE2" w:rsidRDefault="001F3099">
      <w:pPr>
        <w:divId w:val="323779737"/>
        <w:rPr>
          <w:rFonts w:eastAsia="Times New Roman"/>
        </w:rPr>
      </w:pPr>
      <w:r>
        <w:rPr>
          <w:rFonts w:eastAsia="Times New Roman"/>
        </w:rPr>
        <w:t>Projector Based Classroom.</w:t>
      </w:r>
    </w:p>
    <w:p w14:paraId="5C0B77B3" w14:textId="77777777" w:rsidR="006A1AE2" w:rsidRDefault="006A1AE2">
      <w:pPr>
        <w:divId w:val="323779737"/>
        <w:rPr>
          <w:rFonts w:eastAsia="Times New Roman"/>
        </w:rPr>
      </w:pPr>
    </w:p>
    <w:p w14:paraId="3EFC010B" w14:textId="77777777" w:rsidR="006A1AE2" w:rsidRDefault="001F3099">
      <w:pPr>
        <w:pStyle w:val="ListParagraph"/>
        <w:numPr>
          <w:ilvl w:val="0"/>
          <w:numId w:val="3"/>
        </w:numPr>
        <w:divId w:val="323779737"/>
        <w:rPr>
          <w:rFonts w:eastAsia="Times New Roman"/>
        </w:rPr>
      </w:pPr>
      <w:r>
        <w:rPr>
          <w:rFonts w:eastAsia="Times New Roman"/>
        </w:rPr>
        <w:t>In-Use Light Switch</w:t>
      </w:r>
    </w:p>
    <w:p w14:paraId="64C0D5DD" w14:textId="77777777" w:rsidR="006A1AE2" w:rsidRDefault="001F3099">
      <w:pPr>
        <w:pStyle w:val="ListParagraph"/>
        <w:numPr>
          <w:ilvl w:val="0"/>
          <w:numId w:val="3"/>
        </w:numPr>
        <w:divId w:val="323779737"/>
        <w:rPr>
          <w:rFonts w:eastAsia="Times New Roman"/>
        </w:rPr>
      </w:pPr>
      <w:r>
        <w:rPr>
          <w:rFonts w:eastAsia="Times New Roman"/>
        </w:rPr>
        <w:t>Panasonic PT-VMZ50 Projector</w:t>
      </w:r>
    </w:p>
    <w:p w14:paraId="54D97B71" w14:textId="77777777" w:rsidR="006A1AE2" w:rsidRDefault="001F3099">
      <w:pPr>
        <w:pStyle w:val="ListParagraph"/>
        <w:numPr>
          <w:ilvl w:val="0"/>
          <w:numId w:val="3"/>
        </w:numPr>
        <w:divId w:val="323779737"/>
        <w:rPr>
          <w:rFonts w:eastAsia="Times New Roman"/>
        </w:rPr>
      </w:pPr>
      <w:r>
        <w:rPr>
          <w:rFonts w:eastAsia="Times New Roman"/>
        </w:rPr>
        <w:t>Audio System with Speakers</w:t>
      </w:r>
    </w:p>
    <w:p w14:paraId="36617711" w14:textId="77777777" w:rsidR="006A1AE2" w:rsidRDefault="001F3099">
      <w:pPr>
        <w:pStyle w:val="ListParagraph"/>
        <w:numPr>
          <w:ilvl w:val="0"/>
          <w:numId w:val="3"/>
        </w:numPr>
        <w:divId w:val="323779737"/>
        <w:rPr>
          <w:rFonts w:eastAsia="Times New Roman"/>
        </w:rPr>
      </w:pPr>
      <w:r>
        <w:rPr>
          <w:rFonts w:eastAsia="Times New Roman"/>
        </w:rPr>
        <w:t>Lectern and Rack System</w:t>
      </w:r>
    </w:p>
    <w:p w14:paraId="542198EC" w14:textId="77777777" w:rsidR="006A1AE2" w:rsidRDefault="001F3099">
      <w:pPr>
        <w:pStyle w:val="ListParagraph"/>
        <w:numPr>
          <w:ilvl w:val="0"/>
          <w:numId w:val="3"/>
        </w:numPr>
        <w:divId w:val="323779737"/>
        <w:rPr>
          <w:rFonts w:eastAsia="Times New Roman"/>
        </w:rPr>
      </w:pPr>
      <w:r>
        <w:rPr>
          <w:rFonts w:eastAsia="Times New Roman"/>
        </w:rPr>
        <w:t>Document Camera</w:t>
      </w:r>
    </w:p>
    <w:p w14:paraId="27F47618" w14:textId="4F955072" w:rsidR="006A1AE2" w:rsidRDefault="0060068F">
      <w:pPr>
        <w:pStyle w:val="ListParagraph"/>
        <w:numPr>
          <w:ilvl w:val="0"/>
          <w:numId w:val="3"/>
        </w:numPr>
        <w:divId w:val="323779737"/>
        <w:rPr>
          <w:rFonts w:eastAsia="Times New Roman"/>
        </w:rPr>
      </w:pPr>
      <w:r>
        <w:rPr>
          <w:rFonts w:eastAsia="Times New Roman"/>
        </w:rPr>
        <w:t>Extron Panel</w:t>
      </w:r>
    </w:p>
    <w:p w14:paraId="2E3C0CAB" w14:textId="0B527492" w:rsidR="00726AAA" w:rsidRPr="00726AAA" w:rsidRDefault="00726AAA" w:rsidP="00726AAA">
      <w:pPr>
        <w:numPr>
          <w:ilvl w:val="0"/>
          <w:numId w:val="3"/>
        </w:numPr>
        <w:spacing w:before="100" w:beforeAutospacing="1" w:after="100" w:afterAutospacing="1"/>
        <w:divId w:val="323779737"/>
        <w:rPr>
          <w:rFonts w:eastAsia="Times New Roman"/>
        </w:rPr>
      </w:pPr>
      <w:r>
        <w:rPr>
          <w:rFonts w:eastAsia="Times New Roman"/>
        </w:rPr>
        <w:t>Crestron Sound Bar</w:t>
      </w:r>
    </w:p>
    <w:p w14:paraId="686340D2" w14:textId="77777777" w:rsidR="006A1AE2" w:rsidRDefault="001F3099">
      <w:pPr>
        <w:pStyle w:val="Heading1"/>
        <w:rPr>
          <w:rFonts w:eastAsia="Times New Roman"/>
        </w:rPr>
      </w:pPr>
      <w:r>
        <w:rPr>
          <w:rFonts w:eastAsia="Times New Roman"/>
        </w:rPr>
        <w:t>Location</w:t>
      </w:r>
    </w:p>
    <w:p w14:paraId="6047E480" w14:textId="7FCC8914" w:rsidR="00A35A4F" w:rsidRDefault="00DF0087">
      <w:pPr>
        <w:divId w:val="1343312007"/>
        <w:rPr>
          <w:noProof/>
        </w:rPr>
      </w:pPr>
      <w:r>
        <w:rPr>
          <w:noProof/>
        </w:rPr>
        <w:drawing>
          <wp:inline distT="0" distB="0" distL="0" distR="0" wp14:anchorId="7A6C800E" wp14:editId="26AAC176">
            <wp:extent cx="5943600" cy="34321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3432175"/>
                    </a:xfrm>
                    <a:prstGeom prst="rect">
                      <a:avLst/>
                    </a:prstGeom>
                  </pic:spPr>
                </pic:pic>
              </a:graphicData>
            </a:graphic>
          </wp:inline>
        </w:drawing>
      </w:r>
    </w:p>
    <w:p w14:paraId="42BAAAC8" w14:textId="62E870B8" w:rsidR="006A1AE2" w:rsidRDefault="0060068F">
      <w:pPr>
        <w:divId w:val="1343312007"/>
        <w:rPr>
          <w:rFonts w:eastAsia="Times New Roman"/>
        </w:rPr>
      </w:pPr>
      <w:r>
        <w:rPr>
          <w:rFonts w:eastAsia="Times New Roman"/>
        </w:rPr>
        <w:t xml:space="preserve">The room can be found </w:t>
      </w:r>
      <w:r w:rsidR="00A937D5">
        <w:rPr>
          <w:rFonts w:eastAsia="Times New Roman"/>
        </w:rPr>
        <w:t>in the middle</w:t>
      </w:r>
      <w:r>
        <w:rPr>
          <w:rFonts w:eastAsia="Times New Roman"/>
        </w:rPr>
        <w:t xml:space="preserve"> of the </w:t>
      </w:r>
      <w:proofErr w:type="spellStart"/>
      <w:r w:rsidR="0036326A">
        <w:rPr>
          <w:rFonts w:eastAsia="Times New Roman"/>
        </w:rPr>
        <w:t>Dwire</w:t>
      </w:r>
      <w:proofErr w:type="spellEnd"/>
      <w:r w:rsidR="0036326A">
        <w:rPr>
          <w:rFonts w:eastAsia="Times New Roman"/>
        </w:rPr>
        <w:t xml:space="preserve"> </w:t>
      </w:r>
      <w:r>
        <w:rPr>
          <w:rFonts w:eastAsia="Times New Roman"/>
        </w:rPr>
        <w:t>Building</w:t>
      </w:r>
      <w:r w:rsidR="00BF57DE">
        <w:rPr>
          <w:rFonts w:eastAsia="Times New Roman"/>
        </w:rPr>
        <w:t>’s 1</w:t>
      </w:r>
      <w:r w:rsidR="00BF57DE" w:rsidRPr="00BF57DE">
        <w:rPr>
          <w:rFonts w:eastAsia="Times New Roman"/>
          <w:vertAlign w:val="superscript"/>
        </w:rPr>
        <w:t>st</w:t>
      </w:r>
      <w:r w:rsidR="00BF57DE">
        <w:rPr>
          <w:rFonts w:eastAsia="Times New Roman"/>
        </w:rPr>
        <w:t xml:space="preserve"> floor.</w:t>
      </w:r>
    </w:p>
    <w:p w14:paraId="0E36831E" w14:textId="77777777" w:rsidR="006A1AE2" w:rsidRDefault="001F3099">
      <w:pPr>
        <w:pStyle w:val="Heading1"/>
        <w:rPr>
          <w:rFonts w:eastAsia="Times New Roman"/>
        </w:rPr>
      </w:pPr>
      <w:r>
        <w:rPr>
          <w:rFonts w:eastAsia="Times New Roman"/>
        </w:rPr>
        <w:t>Using the System</w:t>
      </w:r>
    </w:p>
    <w:p w14:paraId="5C50BBD0" w14:textId="77777777" w:rsidR="006A1AE2" w:rsidRDefault="006A1AE2">
      <w:pPr>
        <w:pStyle w:val="NormalWeb"/>
      </w:pPr>
    </w:p>
    <w:p w14:paraId="1CC5AB0B" w14:textId="287E70AF" w:rsidR="006A1AE2" w:rsidRDefault="001F3099">
      <w:pPr>
        <w:pStyle w:val="Heading3"/>
        <w:rPr>
          <w:rFonts w:eastAsia="Times New Roman"/>
        </w:rPr>
      </w:pPr>
      <w:r>
        <w:rPr>
          <w:rFonts w:eastAsia="Times New Roman"/>
        </w:rPr>
        <w:t>Turning the system on and off</w:t>
      </w:r>
    </w:p>
    <w:p w14:paraId="15B5BE19" w14:textId="6EBDE45E" w:rsidR="001F3099" w:rsidRDefault="00DF0087">
      <w:pPr>
        <w:pStyle w:val="Heading3"/>
        <w:rPr>
          <w:rFonts w:eastAsia="Times New Roman"/>
        </w:rPr>
      </w:pPr>
      <w:r>
        <w:rPr>
          <w:b w:val="0"/>
          <w:bCs w:val="0"/>
          <w:noProof/>
        </w:rPr>
        <w:drawing>
          <wp:inline distT="0" distB="0" distL="0" distR="0" wp14:anchorId="48FA9873" wp14:editId="1A565F70">
            <wp:extent cx="5943600" cy="44596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4459605"/>
                    </a:xfrm>
                    <a:prstGeom prst="rect">
                      <a:avLst/>
                    </a:prstGeom>
                    <a:noFill/>
                    <a:ln>
                      <a:noFill/>
                    </a:ln>
                  </pic:spPr>
                </pic:pic>
              </a:graphicData>
            </a:graphic>
          </wp:inline>
        </w:drawing>
      </w:r>
    </w:p>
    <w:p w14:paraId="663F75C6" w14:textId="77777777" w:rsidR="006A1AE2" w:rsidRDefault="001F3099">
      <w:pPr>
        <w:pStyle w:val="Heading3"/>
        <w:rPr>
          <w:rFonts w:eastAsia="Times New Roman"/>
          <w:b w:val="0"/>
          <w:bCs w:val="0"/>
        </w:rPr>
      </w:pPr>
      <w:r>
        <w:rPr>
          <w:rFonts w:eastAsia="Times New Roman"/>
          <w:b w:val="0"/>
          <w:bCs w:val="0"/>
        </w:rPr>
        <w:t xml:space="preserve">The A/V System is activated with the control panel. Press the </w:t>
      </w:r>
      <w:proofErr w:type="gramStart"/>
      <w:r>
        <w:rPr>
          <w:rFonts w:eastAsia="Times New Roman"/>
          <w:b w:val="0"/>
          <w:bCs w:val="0"/>
        </w:rPr>
        <w:t>On</w:t>
      </w:r>
      <w:proofErr w:type="gramEnd"/>
      <w:r>
        <w:rPr>
          <w:rFonts w:eastAsia="Times New Roman"/>
          <w:b w:val="0"/>
          <w:bCs w:val="0"/>
        </w:rPr>
        <w:t>/Off button to turn on display and the screen will come down/up with it.</w:t>
      </w:r>
    </w:p>
    <w:p w14:paraId="2B961049" w14:textId="77777777" w:rsidR="006A1AE2" w:rsidRDefault="001F3099">
      <w:pPr>
        <w:pStyle w:val="Heading3"/>
        <w:rPr>
          <w:rFonts w:eastAsia="Times New Roman"/>
        </w:rPr>
      </w:pPr>
      <w:r>
        <w:rPr>
          <w:rFonts w:eastAsia="Times New Roman"/>
        </w:rPr>
        <w:t>Source Selection</w:t>
      </w:r>
    </w:p>
    <w:p w14:paraId="36FB94D1" w14:textId="77777777" w:rsidR="006A1AE2" w:rsidRDefault="001F3099">
      <w:pPr>
        <w:pStyle w:val="Heading3"/>
        <w:rPr>
          <w:rFonts w:eastAsia="Times New Roman"/>
          <w:b w:val="0"/>
          <w:bCs w:val="0"/>
        </w:rPr>
      </w:pPr>
      <w:r>
        <w:rPr>
          <w:rFonts w:eastAsia="Times New Roman"/>
          <w:b w:val="0"/>
          <w:bCs w:val="0"/>
        </w:rPr>
        <w:t>Press the button with the correct label to switch between the Doc Camera, the Laptop, and the PC. It will default to the last used.</w:t>
      </w:r>
    </w:p>
    <w:p w14:paraId="6C88D6A9" w14:textId="77777777" w:rsidR="006A1AE2" w:rsidRDefault="001F3099">
      <w:pPr>
        <w:pStyle w:val="Heading3"/>
        <w:rPr>
          <w:rFonts w:eastAsia="Times New Roman"/>
        </w:rPr>
      </w:pPr>
      <w:r>
        <w:rPr>
          <w:rFonts w:eastAsia="Times New Roman"/>
        </w:rPr>
        <w:t>Volume Control</w:t>
      </w:r>
    </w:p>
    <w:p w14:paraId="58A00F33" w14:textId="77777777" w:rsidR="006A1AE2" w:rsidRDefault="001F3099">
      <w:pPr>
        <w:pStyle w:val="Heading3"/>
        <w:rPr>
          <w:rFonts w:eastAsia="Times New Roman"/>
          <w:b w:val="0"/>
          <w:bCs w:val="0"/>
        </w:rPr>
      </w:pPr>
      <w:r>
        <w:rPr>
          <w:rFonts w:eastAsia="Times New Roman"/>
          <w:b w:val="0"/>
          <w:bCs w:val="0"/>
        </w:rPr>
        <w:t xml:space="preserve">A dial in the bottom left can be turned clockwise for volume up and </w:t>
      </w:r>
      <w:proofErr w:type="gramStart"/>
      <w:r>
        <w:rPr>
          <w:rFonts w:eastAsia="Times New Roman"/>
          <w:b w:val="0"/>
          <w:bCs w:val="0"/>
        </w:rPr>
        <w:t>counter clockwise</w:t>
      </w:r>
      <w:proofErr w:type="gramEnd"/>
      <w:r>
        <w:rPr>
          <w:rFonts w:eastAsia="Times New Roman"/>
          <w:b w:val="0"/>
          <w:bCs w:val="0"/>
        </w:rPr>
        <w:t xml:space="preserve"> for volume down. On some occasions, starting up will not play sound unless the volume dial is twisted back and forth.</w:t>
      </w:r>
    </w:p>
    <w:p w14:paraId="0F73F078" w14:textId="77777777" w:rsidR="006A1AE2" w:rsidRDefault="001F3099">
      <w:pPr>
        <w:pStyle w:val="Heading3"/>
        <w:rPr>
          <w:rFonts w:eastAsia="Times New Roman"/>
        </w:rPr>
      </w:pPr>
      <w:r>
        <w:rPr>
          <w:rFonts w:eastAsia="Times New Roman"/>
        </w:rPr>
        <w:t>Projector Control</w:t>
      </w:r>
    </w:p>
    <w:p w14:paraId="6DDCF65F" w14:textId="77777777" w:rsidR="006A1AE2" w:rsidRPr="00E940A8" w:rsidRDefault="001F3099">
      <w:pPr>
        <w:shd w:val="clear" w:color="auto" w:fill="FFFFFF"/>
        <w:spacing w:before="150"/>
        <w:rPr>
          <w:rFonts w:eastAsia="Times New Roman"/>
          <w:color w:val="000000" w:themeColor="text1"/>
        </w:rPr>
      </w:pPr>
      <w:r w:rsidRPr="00E940A8">
        <w:rPr>
          <w:rFonts w:eastAsia="Times New Roman"/>
          <w:color w:val="000000" w:themeColor="text1"/>
        </w:rPr>
        <w:t>The projector and screen will automatically power on and off/raise and lower with the system.</w:t>
      </w:r>
    </w:p>
    <w:p w14:paraId="50E47EFD" w14:textId="77777777" w:rsidR="006A1AE2" w:rsidRPr="00E940A8" w:rsidRDefault="001F3099">
      <w:pPr>
        <w:shd w:val="clear" w:color="auto" w:fill="FFFFFF"/>
        <w:spacing w:before="150"/>
        <w:rPr>
          <w:rFonts w:eastAsia="Times New Roman"/>
          <w:color w:val="000000" w:themeColor="text1"/>
        </w:rPr>
      </w:pPr>
      <w:r w:rsidRPr="00E940A8">
        <w:rPr>
          <w:rFonts w:eastAsia="Times New Roman"/>
          <w:color w:val="000000" w:themeColor="text1"/>
        </w:rPr>
        <w:t>To the left of the input selection is three buttons with specific projector controls.</w:t>
      </w:r>
    </w:p>
    <w:p w14:paraId="68E8A013" w14:textId="77777777" w:rsidR="006A1AE2" w:rsidRPr="00E940A8" w:rsidRDefault="001F3099">
      <w:pPr>
        <w:numPr>
          <w:ilvl w:val="0"/>
          <w:numId w:val="6"/>
        </w:numPr>
        <w:shd w:val="clear" w:color="auto" w:fill="FFFFFF"/>
        <w:spacing w:before="100" w:beforeAutospacing="1" w:after="100" w:afterAutospacing="1"/>
        <w:rPr>
          <w:rFonts w:eastAsia="Times New Roman"/>
          <w:color w:val="000000" w:themeColor="text1"/>
        </w:rPr>
      </w:pPr>
      <w:r w:rsidRPr="00E940A8">
        <w:rPr>
          <w:rFonts w:eastAsia="Times New Roman"/>
          <w:color w:val="000000" w:themeColor="text1"/>
        </w:rPr>
        <w:t xml:space="preserve">A/V Mute will shutter the projector and raise the screen.  Use this feature when you want to use the whiteboard or front of the room without shutting down the system.  Please only use this feature for up to 20 minutes, otherwise </w:t>
      </w:r>
      <w:proofErr w:type="gramStart"/>
      <w:r w:rsidRPr="00E940A8">
        <w:rPr>
          <w:rFonts w:eastAsia="Times New Roman"/>
          <w:color w:val="000000" w:themeColor="text1"/>
        </w:rPr>
        <w:t>it's</w:t>
      </w:r>
      <w:proofErr w:type="gramEnd"/>
      <w:r w:rsidRPr="00E940A8">
        <w:rPr>
          <w:rFonts w:eastAsia="Times New Roman"/>
          <w:color w:val="000000" w:themeColor="text1"/>
        </w:rPr>
        <w:t xml:space="preserve"> best to shut down the system.</w:t>
      </w:r>
    </w:p>
    <w:p w14:paraId="3F51F5E2" w14:textId="77777777" w:rsidR="006A1AE2" w:rsidRPr="00E940A8" w:rsidRDefault="001F3099">
      <w:pPr>
        <w:numPr>
          <w:ilvl w:val="0"/>
          <w:numId w:val="6"/>
        </w:numPr>
        <w:shd w:val="clear" w:color="auto" w:fill="FFFFFF"/>
        <w:spacing w:before="100" w:beforeAutospacing="1" w:after="100" w:afterAutospacing="1"/>
        <w:rPr>
          <w:rFonts w:eastAsia="Times New Roman"/>
          <w:color w:val="000000" w:themeColor="text1"/>
        </w:rPr>
      </w:pPr>
      <w:r w:rsidRPr="00E940A8">
        <w:rPr>
          <w:rFonts w:eastAsia="Times New Roman"/>
          <w:color w:val="000000" w:themeColor="text1"/>
        </w:rPr>
        <w:t xml:space="preserve">Freeze will freeze the currently displayed image on the screen.  Use this feature if </w:t>
      </w:r>
      <w:proofErr w:type="gramStart"/>
      <w:r w:rsidRPr="00E940A8">
        <w:rPr>
          <w:rFonts w:eastAsia="Times New Roman"/>
          <w:color w:val="000000" w:themeColor="text1"/>
        </w:rPr>
        <w:t>you'd</w:t>
      </w:r>
      <w:proofErr w:type="gramEnd"/>
      <w:r w:rsidRPr="00E940A8">
        <w:rPr>
          <w:rFonts w:eastAsia="Times New Roman"/>
          <w:color w:val="000000" w:themeColor="text1"/>
        </w:rPr>
        <w:t xml:space="preserve"> like to hold a frame still on the screen or use the podium PC for another activity without displaying it, such as checking your email.</w:t>
      </w:r>
    </w:p>
    <w:p w14:paraId="4652B80B" w14:textId="77777777" w:rsidR="006A1AE2" w:rsidRPr="00E940A8" w:rsidRDefault="001F3099">
      <w:pPr>
        <w:numPr>
          <w:ilvl w:val="0"/>
          <w:numId w:val="6"/>
        </w:numPr>
        <w:shd w:val="clear" w:color="auto" w:fill="FFFFFF"/>
        <w:spacing w:before="100" w:beforeAutospacing="1" w:after="100" w:afterAutospacing="1"/>
        <w:rPr>
          <w:rFonts w:eastAsia="Times New Roman"/>
          <w:color w:val="000000" w:themeColor="text1"/>
        </w:rPr>
      </w:pPr>
      <w:r w:rsidRPr="00E940A8">
        <w:rPr>
          <w:rFonts w:eastAsia="Times New Roman"/>
          <w:color w:val="000000" w:themeColor="text1"/>
        </w:rPr>
        <w:t>Auto Image will set what the system believes is the best image size for the computer.</w:t>
      </w:r>
    </w:p>
    <w:p w14:paraId="6E6B48C6" w14:textId="77777777" w:rsidR="006A1AE2" w:rsidRDefault="006A1AE2">
      <w:pPr>
        <w:pStyle w:val="Heading3"/>
        <w:rPr>
          <w:rFonts w:eastAsia="Times New Roman"/>
          <w:b w:val="0"/>
          <w:bCs w:val="0"/>
        </w:rPr>
      </w:pPr>
    </w:p>
    <w:p w14:paraId="24D3B869" w14:textId="67EE17A4" w:rsidR="006A1AE2" w:rsidRDefault="001F3099">
      <w:pPr>
        <w:pStyle w:val="Heading3"/>
        <w:rPr>
          <w:rFonts w:eastAsia="Times New Roman"/>
        </w:rPr>
      </w:pPr>
      <w:r>
        <w:rPr>
          <w:rFonts w:eastAsia="Times New Roman"/>
        </w:rPr>
        <w:t>Using the Podium PC and Lectern</w:t>
      </w:r>
    </w:p>
    <w:p w14:paraId="340DE15F" w14:textId="78E55365" w:rsidR="001F3099" w:rsidRDefault="00DF0087">
      <w:pPr>
        <w:pStyle w:val="Heading3"/>
        <w:rPr>
          <w:rFonts w:eastAsia="Times New Roman"/>
        </w:rPr>
      </w:pPr>
      <w:r>
        <w:rPr>
          <w:b w:val="0"/>
          <w:bCs w:val="0"/>
          <w:noProof/>
        </w:rPr>
        <w:drawing>
          <wp:inline distT="0" distB="0" distL="0" distR="0" wp14:anchorId="2C8108A5" wp14:editId="3FD1B8DE">
            <wp:extent cx="5943600" cy="445960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4459605"/>
                    </a:xfrm>
                    <a:prstGeom prst="rect">
                      <a:avLst/>
                    </a:prstGeom>
                    <a:noFill/>
                    <a:ln>
                      <a:noFill/>
                    </a:ln>
                  </pic:spPr>
                </pic:pic>
              </a:graphicData>
            </a:graphic>
          </wp:inline>
        </w:drawing>
      </w:r>
    </w:p>
    <w:p w14:paraId="69565DF2" w14:textId="77777777" w:rsidR="006A1AE2" w:rsidRPr="00E940A8" w:rsidRDefault="001F3099">
      <w:pPr>
        <w:pStyle w:val="Heading3"/>
        <w:rPr>
          <w:rFonts w:eastAsia="Times New Roman"/>
          <w:b w:val="0"/>
          <w:bCs w:val="0"/>
          <w:color w:val="000000" w:themeColor="text1"/>
          <w:sz w:val="24"/>
          <w:szCs w:val="24"/>
        </w:rPr>
      </w:pPr>
      <w:r w:rsidRPr="00E940A8">
        <w:rPr>
          <w:b w:val="0"/>
          <w:bCs w:val="0"/>
          <w:color w:val="000000" w:themeColor="text1"/>
          <w:sz w:val="24"/>
          <w:szCs w:val="24"/>
          <w:shd w:val="clear" w:color="auto" w:fill="FFFFFF"/>
        </w:rPr>
        <w:t>The computer mounted on the podium is the primary source for this AV system.  This computer runs the same image as all other podium computers in general fund classrooms and labs.  You can sign in with your UCCS credentials.</w:t>
      </w:r>
    </w:p>
    <w:p w14:paraId="315F09E5" w14:textId="77777777" w:rsidR="006A1AE2" w:rsidRDefault="001F3099">
      <w:pPr>
        <w:pStyle w:val="Heading3"/>
        <w:rPr>
          <w:rFonts w:eastAsia="Times New Roman"/>
        </w:rPr>
      </w:pPr>
      <w:r>
        <w:rPr>
          <w:rFonts w:eastAsia="Times New Roman"/>
        </w:rPr>
        <w:t xml:space="preserve">Using a </w:t>
      </w:r>
      <w:proofErr w:type="gramStart"/>
      <w:r>
        <w:rPr>
          <w:rFonts w:eastAsia="Times New Roman"/>
        </w:rPr>
        <w:t>Laptop</w:t>
      </w:r>
      <w:proofErr w:type="gramEnd"/>
    </w:p>
    <w:p w14:paraId="260B6F22" w14:textId="5226C79A" w:rsidR="006A1AE2" w:rsidRPr="00E940A8" w:rsidRDefault="001F3099">
      <w:pPr>
        <w:pStyle w:val="Heading3"/>
        <w:rPr>
          <w:rFonts w:eastAsia="Times New Roman"/>
          <w:b w:val="0"/>
          <w:bCs w:val="0"/>
          <w:color w:val="000000" w:themeColor="text1"/>
          <w:sz w:val="32"/>
          <w:szCs w:val="32"/>
        </w:rPr>
      </w:pPr>
      <w:r w:rsidRPr="00E940A8">
        <w:rPr>
          <w:b w:val="0"/>
          <w:bCs w:val="0"/>
          <w:color w:val="000000" w:themeColor="text1"/>
          <w:sz w:val="24"/>
          <w:szCs w:val="24"/>
          <w:shd w:val="clear" w:color="auto" w:fill="FFFFFF"/>
        </w:rPr>
        <w:t>The VGA cable on the lectern is for use with a laptop, with an audio jack to be put in the computer’s headphone port.  Connect your device and switch to the laptop input on the panel to project.</w:t>
      </w:r>
    </w:p>
    <w:p w14:paraId="1FB33622" w14:textId="0BAE46C6" w:rsidR="006A1AE2" w:rsidRDefault="001F3099">
      <w:pPr>
        <w:pStyle w:val="Heading3"/>
        <w:rPr>
          <w:rFonts w:eastAsia="Times New Roman"/>
        </w:rPr>
      </w:pPr>
      <w:r>
        <w:rPr>
          <w:rFonts w:eastAsia="Times New Roman"/>
        </w:rPr>
        <w:t>Using the Document Camera</w:t>
      </w:r>
    </w:p>
    <w:p w14:paraId="37DDBFD8" w14:textId="1AC51552" w:rsidR="001F3099" w:rsidRDefault="00A35A4F">
      <w:pPr>
        <w:pStyle w:val="Heading3"/>
        <w:rPr>
          <w:rFonts w:eastAsia="Times New Roman"/>
        </w:rPr>
      </w:pPr>
      <w:r>
        <w:rPr>
          <w:b w:val="0"/>
          <w:bCs w:val="0"/>
          <w:noProof/>
        </w:rPr>
        <w:drawing>
          <wp:inline distT="0" distB="0" distL="0" distR="0" wp14:anchorId="39A7AB75" wp14:editId="7E706146">
            <wp:extent cx="5943600" cy="44596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4459605"/>
                    </a:xfrm>
                    <a:prstGeom prst="rect">
                      <a:avLst/>
                    </a:prstGeom>
                    <a:noFill/>
                    <a:ln>
                      <a:noFill/>
                    </a:ln>
                  </pic:spPr>
                </pic:pic>
              </a:graphicData>
            </a:graphic>
          </wp:inline>
        </w:drawing>
      </w:r>
    </w:p>
    <w:p w14:paraId="39307478" w14:textId="116008CD" w:rsidR="006A1AE2" w:rsidRPr="00E940A8" w:rsidRDefault="001F3099">
      <w:pPr>
        <w:shd w:val="clear" w:color="auto" w:fill="FFFFFF"/>
        <w:spacing w:before="150"/>
        <w:rPr>
          <w:rFonts w:eastAsia="Times New Roman"/>
          <w:color w:val="000000" w:themeColor="text1"/>
        </w:rPr>
      </w:pPr>
      <w:r w:rsidRPr="00E940A8">
        <w:rPr>
          <w:rFonts w:eastAsia="Times New Roman"/>
          <w:color w:val="000000" w:themeColor="text1"/>
        </w:rPr>
        <w:t xml:space="preserve">Selecting the document camera source on the panel will route it to the projector.  The document camera on the lectern is powered on by </w:t>
      </w:r>
      <w:r w:rsidR="00BF57DE" w:rsidRPr="00E940A8">
        <w:rPr>
          <w:rFonts w:eastAsia="Times New Roman"/>
          <w:color w:val="000000" w:themeColor="text1"/>
        </w:rPr>
        <w:t>holding the power button.</w:t>
      </w:r>
      <w:r w:rsidRPr="00E940A8">
        <w:rPr>
          <w:rFonts w:eastAsia="Times New Roman"/>
          <w:color w:val="000000" w:themeColor="text1"/>
        </w:rPr>
        <w:t> </w:t>
      </w:r>
    </w:p>
    <w:p w14:paraId="12F0E954" w14:textId="66FB2AF8" w:rsidR="006A1AE2" w:rsidRPr="00E940A8" w:rsidRDefault="001F3099">
      <w:pPr>
        <w:shd w:val="clear" w:color="auto" w:fill="FFFFFF"/>
        <w:spacing w:before="150"/>
        <w:rPr>
          <w:rFonts w:eastAsia="Times New Roman"/>
          <w:color w:val="000000" w:themeColor="text1"/>
        </w:rPr>
      </w:pPr>
      <w:r w:rsidRPr="00E940A8">
        <w:rPr>
          <w:rFonts w:eastAsia="Times New Roman"/>
          <w:color w:val="000000" w:themeColor="text1"/>
        </w:rPr>
        <w:t xml:space="preserve">On the top of the </w:t>
      </w:r>
      <w:r w:rsidR="00A3194F">
        <w:rPr>
          <w:rFonts w:eastAsia="Times New Roman"/>
          <w:color w:val="000000" w:themeColor="text1"/>
        </w:rPr>
        <w:t>camera</w:t>
      </w:r>
      <w:r w:rsidRPr="00E940A8">
        <w:rPr>
          <w:rFonts w:eastAsia="Times New Roman"/>
          <w:color w:val="000000" w:themeColor="text1"/>
        </w:rPr>
        <w:t xml:space="preserve"> are controls for zoom and auto focus.</w:t>
      </w:r>
    </w:p>
    <w:p w14:paraId="3F33E4CD" w14:textId="77777777" w:rsidR="006A1AE2" w:rsidRDefault="001F3099">
      <w:pPr>
        <w:pStyle w:val="Heading3"/>
        <w:rPr>
          <w:rFonts w:eastAsia="Times New Roman"/>
        </w:rPr>
      </w:pPr>
      <w:r>
        <w:rPr>
          <w:rFonts w:eastAsia="Times New Roman"/>
        </w:rPr>
        <w:t>Using the Blu-ray Player</w:t>
      </w:r>
    </w:p>
    <w:p w14:paraId="44DD6989" w14:textId="77777777" w:rsidR="006A1AE2" w:rsidRDefault="001F3099">
      <w:pPr>
        <w:pStyle w:val="Heading3"/>
        <w:rPr>
          <w:rFonts w:eastAsia="Times New Roman"/>
        </w:rPr>
      </w:pPr>
      <w:r>
        <w:rPr>
          <w:rFonts w:eastAsia="Times New Roman"/>
          <w:b w:val="0"/>
          <w:bCs w:val="0"/>
        </w:rPr>
        <w:t>There is no Blu-Ray player. A disk drive can be found on the back right of the computer should a disk need to be played.</w:t>
      </w:r>
    </w:p>
    <w:p w14:paraId="7D26772B" w14:textId="77777777" w:rsidR="006A1AE2" w:rsidRDefault="001F3099">
      <w:pPr>
        <w:pStyle w:val="Heading1"/>
        <w:rPr>
          <w:rFonts w:eastAsia="Times New Roman"/>
        </w:rPr>
      </w:pPr>
      <w:r>
        <w:rPr>
          <w:rFonts w:eastAsia="Times New Roman"/>
        </w:rPr>
        <w:t>Troubleshooting</w:t>
      </w:r>
    </w:p>
    <w:p w14:paraId="483033E2" w14:textId="77777777" w:rsidR="006A1AE2" w:rsidRDefault="001F3099">
      <w:pPr>
        <w:pStyle w:val="Heading3"/>
        <w:rPr>
          <w:rFonts w:eastAsia="Times New Roman"/>
        </w:rPr>
      </w:pPr>
      <w:r>
        <w:rPr>
          <w:rFonts w:eastAsia="Times New Roman"/>
        </w:rPr>
        <w:t>Audio Issues</w:t>
      </w:r>
    </w:p>
    <w:bookmarkStart w:id="0" w:name="_Hlk54954019"/>
    <w:p w14:paraId="7C4332E0" w14:textId="65B68C37" w:rsidR="006A1AE2" w:rsidRDefault="0060068F">
      <w:pPr>
        <w:pStyle w:val="with-breadcrumbs"/>
      </w:pPr>
      <w:r>
        <w:fldChar w:fldCharType="begin"/>
      </w:r>
      <w:r>
        <w:instrText xml:space="preserve"> HYPERLINK "</w:instrText>
      </w:r>
      <w:r w:rsidRPr="0060068F">
        <w:instrText>https://kb.uccs.edu/display/ASK/Fixing+Audio+Issues%3A+Standard+Extron+Room</w:instrText>
      </w:r>
      <w:r>
        <w:instrText xml:space="preserve">" </w:instrText>
      </w:r>
      <w:r>
        <w:fldChar w:fldCharType="separate"/>
      </w:r>
      <w:r w:rsidRPr="00617861">
        <w:rPr>
          <w:rStyle w:val="Hyperlink"/>
        </w:rPr>
        <w:t>Fixing</w:t>
      </w:r>
      <w:r>
        <w:rPr>
          <w:rStyle w:val="Hyperlink"/>
        </w:rPr>
        <w:t xml:space="preserve"> </w:t>
      </w:r>
      <w:r w:rsidRPr="00617861">
        <w:rPr>
          <w:rStyle w:val="Hyperlink"/>
        </w:rPr>
        <w:t>Audio</w:t>
      </w:r>
      <w:r>
        <w:rPr>
          <w:rStyle w:val="Hyperlink"/>
        </w:rPr>
        <w:t xml:space="preserve"> </w:t>
      </w:r>
      <w:r w:rsidRPr="00617861">
        <w:rPr>
          <w:rStyle w:val="Hyperlink"/>
        </w:rPr>
        <w:t>Issues</w:t>
      </w:r>
      <w:r>
        <w:rPr>
          <w:rStyle w:val="Hyperlink"/>
        </w:rPr>
        <w:t xml:space="preserve"> </w:t>
      </w:r>
      <w:r w:rsidRPr="00617861">
        <w:rPr>
          <w:rStyle w:val="Hyperlink"/>
        </w:rPr>
        <w:t>Standard</w:t>
      </w:r>
      <w:r>
        <w:rPr>
          <w:rStyle w:val="Hyperlink"/>
        </w:rPr>
        <w:t xml:space="preserve"> </w:t>
      </w:r>
      <w:r w:rsidRPr="00617861">
        <w:rPr>
          <w:rStyle w:val="Hyperlink"/>
        </w:rPr>
        <w:t>Extron</w:t>
      </w:r>
      <w:r>
        <w:rPr>
          <w:rStyle w:val="Hyperlink"/>
        </w:rPr>
        <w:t xml:space="preserve"> </w:t>
      </w:r>
      <w:r w:rsidRPr="00617861">
        <w:rPr>
          <w:rStyle w:val="Hyperlink"/>
        </w:rPr>
        <w:t>Room</w:t>
      </w:r>
      <w:r>
        <w:fldChar w:fldCharType="end"/>
      </w:r>
      <w:r>
        <w:t xml:space="preserve"> </w:t>
      </w:r>
    </w:p>
    <w:bookmarkEnd w:id="0"/>
    <w:p w14:paraId="3903AA0B" w14:textId="77777777" w:rsidR="006A1AE2" w:rsidRDefault="001F3099">
      <w:pPr>
        <w:pStyle w:val="Heading3"/>
        <w:rPr>
          <w:rFonts w:eastAsia="Times New Roman"/>
        </w:rPr>
      </w:pPr>
      <w:r>
        <w:rPr>
          <w:rFonts w:eastAsia="Times New Roman"/>
        </w:rPr>
        <w:t>Video Issues</w:t>
      </w:r>
    </w:p>
    <w:bookmarkStart w:id="1" w:name="_Hlk54954029"/>
    <w:p w14:paraId="5C9F4CC6" w14:textId="3F09D07A" w:rsidR="006A1AE2" w:rsidRDefault="0060068F">
      <w:pPr>
        <w:pStyle w:val="with-breadcrumbs"/>
      </w:pPr>
      <w:r>
        <w:fldChar w:fldCharType="begin"/>
      </w:r>
      <w:r>
        <w:instrText xml:space="preserve"> HYPERLINK "</w:instrText>
      </w:r>
      <w:r w:rsidRPr="0060068F">
        <w:instrText>https://kb.uccs.edu/display/ASK/Fixing+Video+Issues%3A+Standard+Extron+Room</w:instrText>
      </w:r>
      <w:r>
        <w:instrText xml:space="preserve">" </w:instrText>
      </w:r>
      <w:r>
        <w:fldChar w:fldCharType="separate"/>
      </w:r>
      <w:r w:rsidRPr="00617861">
        <w:rPr>
          <w:rStyle w:val="Hyperlink"/>
        </w:rPr>
        <w:t>Fixing</w:t>
      </w:r>
      <w:r>
        <w:rPr>
          <w:rStyle w:val="Hyperlink"/>
        </w:rPr>
        <w:t xml:space="preserve"> </w:t>
      </w:r>
      <w:r w:rsidRPr="00617861">
        <w:rPr>
          <w:rStyle w:val="Hyperlink"/>
        </w:rPr>
        <w:t>Video</w:t>
      </w:r>
      <w:r>
        <w:rPr>
          <w:rStyle w:val="Hyperlink"/>
        </w:rPr>
        <w:t xml:space="preserve"> </w:t>
      </w:r>
      <w:r w:rsidRPr="00617861">
        <w:rPr>
          <w:rStyle w:val="Hyperlink"/>
        </w:rPr>
        <w:t>Issues</w:t>
      </w:r>
      <w:r>
        <w:rPr>
          <w:rStyle w:val="Hyperlink"/>
        </w:rPr>
        <w:t xml:space="preserve"> </w:t>
      </w:r>
      <w:r w:rsidRPr="00617861">
        <w:rPr>
          <w:rStyle w:val="Hyperlink"/>
        </w:rPr>
        <w:t>Standard</w:t>
      </w:r>
      <w:r>
        <w:rPr>
          <w:rStyle w:val="Hyperlink"/>
        </w:rPr>
        <w:t xml:space="preserve"> </w:t>
      </w:r>
      <w:r w:rsidRPr="00617861">
        <w:rPr>
          <w:rStyle w:val="Hyperlink"/>
        </w:rPr>
        <w:t>Extron</w:t>
      </w:r>
      <w:r>
        <w:rPr>
          <w:rStyle w:val="Hyperlink"/>
        </w:rPr>
        <w:t xml:space="preserve"> </w:t>
      </w:r>
      <w:r w:rsidRPr="00617861">
        <w:rPr>
          <w:rStyle w:val="Hyperlink"/>
        </w:rPr>
        <w:t>Room</w:t>
      </w:r>
      <w:r>
        <w:fldChar w:fldCharType="end"/>
      </w:r>
      <w:r>
        <w:t xml:space="preserve"> </w:t>
      </w:r>
    </w:p>
    <w:bookmarkEnd w:id="1"/>
    <w:p w14:paraId="4540DBFB" w14:textId="3D6676F0" w:rsidR="00726AAA" w:rsidRDefault="00726AAA" w:rsidP="00726AAA">
      <w:pPr>
        <w:pStyle w:val="Heading3"/>
        <w:rPr>
          <w:rFonts w:eastAsia="Times New Roman"/>
        </w:rPr>
      </w:pPr>
      <w:r>
        <w:rPr>
          <w:rFonts w:eastAsia="Times New Roman"/>
        </w:rPr>
        <w:t>Room Specific Issues</w:t>
      </w:r>
    </w:p>
    <w:p w14:paraId="1EEDA3B7" w14:textId="01BB9CC8" w:rsidR="00EC2579" w:rsidRDefault="00DF0087" w:rsidP="00726AAA">
      <w:pPr>
        <w:pStyle w:val="Heading3"/>
        <w:rPr>
          <w:rFonts w:eastAsia="Times New Roman"/>
        </w:rPr>
      </w:pPr>
      <w:r>
        <w:rPr>
          <w:b w:val="0"/>
          <w:bCs w:val="0"/>
          <w:noProof/>
        </w:rPr>
        <w:drawing>
          <wp:inline distT="0" distB="0" distL="0" distR="0" wp14:anchorId="2F734C95" wp14:editId="284779DC">
            <wp:extent cx="5943600" cy="44596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4459605"/>
                    </a:xfrm>
                    <a:prstGeom prst="rect">
                      <a:avLst/>
                    </a:prstGeom>
                    <a:noFill/>
                    <a:ln>
                      <a:noFill/>
                    </a:ln>
                  </pic:spPr>
                </pic:pic>
              </a:graphicData>
            </a:graphic>
          </wp:inline>
        </w:drawing>
      </w:r>
    </w:p>
    <w:p w14:paraId="64440D70" w14:textId="77777777" w:rsidR="00726AAA" w:rsidRDefault="00726AAA" w:rsidP="00726AAA">
      <w:pPr>
        <w:pStyle w:val="NormalWeb"/>
      </w:pPr>
      <w:r>
        <w:t xml:space="preserve">This room has a Crestron Sound Bar. Click </w:t>
      </w:r>
      <w:hyperlink r:id="rId14" w:history="1">
        <w:r w:rsidRPr="00617861">
          <w:rPr>
            <w:rStyle w:val="Hyperlink"/>
          </w:rPr>
          <w:t>he</w:t>
        </w:r>
        <w:r>
          <w:rPr>
            <w:rStyle w:val="Hyperlink"/>
          </w:rPr>
          <w:t>re</w:t>
        </w:r>
      </w:hyperlink>
      <w:r>
        <w:t xml:space="preserve"> for more information.</w:t>
      </w:r>
    </w:p>
    <w:p w14:paraId="3DA07262" w14:textId="77777777" w:rsidR="006A1AE2" w:rsidRDefault="001F3099">
      <w:pPr>
        <w:pStyle w:val="Heading1"/>
        <w:rPr>
          <w:rFonts w:eastAsia="Times New Roman"/>
        </w:rPr>
      </w:pPr>
      <w:r>
        <w:rPr>
          <w:rFonts w:eastAsia="Times New Roman"/>
        </w:rPr>
        <w:t>Photos</w:t>
      </w:r>
    </w:p>
    <w:p w14:paraId="4F50FC48" w14:textId="151FAA86" w:rsidR="006A1AE2" w:rsidRDefault="00DF0087">
      <w:pPr>
        <w:pStyle w:val="NormalWeb"/>
        <w:divId w:val="289827060"/>
        <w:rPr>
          <w:i/>
          <w:iCs/>
        </w:rPr>
      </w:pPr>
      <w:r>
        <w:rPr>
          <w:i/>
          <w:iCs/>
          <w:noProof/>
        </w:rPr>
        <w:drawing>
          <wp:inline distT="0" distB="0" distL="0" distR="0" wp14:anchorId="20EA7A1B" wp14:editId="48320630">
            <wp:extent cx="5943600" cy="445960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4459605"/>
                    </a:xfrm>
                    <a:prstGeom prst="rect">
                      <a:avLst/>
                    </a:prstGeom>
                    <a:noFill/>
                    <a:ln>
                      <a:noFill/>
                    </a:ln>
                  </pic:spPr>
                </pic:pic>
              </a:graphicData>
            </a:graphic>
          </wp:inline>
        </w:drawing>
      </w:r>
    </w:p>
    <w:p w14:paraId="3DEA85C1" w14:textId="53B08037" w:rsidR="001F3099" w:rsidRDefault="001F3099">
      <w:pPr>
        <w:pStyle w:val="NormalWeb"/>
        <w:divId w:val="289827060"/>
        <w:rPr>
          <w:i/>
          <w:iCs/>
        </w:rPr>
      </w:pPr>
      <w:r>
        <w:rPr>
          <w:i/>
          <w:iCs/>
        </w:rPr>
        <w:t>A classroom for lectures</w:t>
      </w:r>
    </w:p>
    <w:p w14:paraId="353399B2" w14:textId="2392F047" w:rsidR="001F3099" w:rsidRDefault="00DF0087">
      <w:pPr>
        <w:pStyle w:val="NormalWeb"/>
        <w:divId w:val="289827060"/>
        <w:rPr>
          <w:i/>
          <w:iCs/>
        </w:rPr>
      </w:pPr>
      <w:r>
        <w:rPr>
          <w:i/>
          <w:iCs/>
          <w:noProof/>
        </w:rPr>
        <w:drawing>
          <wp:inline distT="0" distB="0" distL="0" distR="0" wp14:anchorId="6ADC3232" wp14:editId="7FBD355C">
            <wp:extent cx="5943600" cy="445960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4459605"/>
                    </a:xfrm>
                    <a:prstGeom prst="rect">
                      <a:avLst/>
                    </a:prstGeom>
                    <a:noFill/>
                    <a:ln>
                      <a:noFill/>
                    </a:ln>
                  </pic:spPr>
                </pic:pic>
              </a:graphicData>
            </a:graphic>
          </wp:inline>
        </w:drawing>
      </w:r>
    </w:p>
    <w:p w14:paraId="7909D8F3" w14:textId="6EFCA25E" w:rsidR="001F3099" w:rsidRDefault="001F3099">
      <w:pPr>
        <w:pStyle w:val="NormalWeb"/>
        <w:divId w:val="289827060"/>
        <w:rPr>
          <w:i/>
          <w:iCs/>
        </w:rPr>
      </w:pPr>
      <w:r>
        <w:rPr>
          <w:i/>
          <w:iCs/>
        </w:rPr>
        <w:t>The phone</w:t>
      </w:r>
      <w:r w:rsidR="00A35A4F">
        <w:rPr>
          <w:i/>
          <w:iCs/>
        </w:rPr>
        <w:t xml:space="preserve"> and manual screen switch</w:t>
      </w:r>
      <w:r>
        <w:rPr>
          <w:i/>
          <w:iCs/>
        </w:rPr>
        <w:t xml:space="preserve"> can be found the left of the </w:t>
      </w:r>
      <w:proofErr w:type="gramStart"/>
      <w:r>
        <w:rPr>
          <w:i/>
          <w:iCs/>
        </w:rPr>
        <w:t>podium</w:t>
      </w:r>
      <w:proofErr w:type="gramEnd"/>
    </w:p>
    <w:p w14:paraId="70151728" w14:textId="6CEDF346" w:rsidR="001F3099" w:rsidRPr="001F3099" w:rsidRDefault="001F3099">
      <w:pPr>
        <w:pStyle w:val="NormalWeb"/>
        <w:divId w:val="289827060"/>
        <w:rPr>
          <w:i/>
          <w:iCs/>
        </w:rPr>
      </w:pPr>
    </w:p>
    <w:sectPr w:rsidR="001F3099" w:rsidRPr="001F309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3B3230"/>
    <w:multiLevelType w:val="multilevel"/>
    <w:tmpl w:val="5622DC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E41893"/>
    <w:multiLevelType w:val="multilevel"/>
    <w:tmpl w:val="0D9A0F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0740583"/>
    <w:multiLevelType w:val="multilevel"/>
    <w:tmpl w:val="4ABA1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6DC16142"/>
    <w:multiLevelType w:val="multilevel"/>
    <w:tmpl w:val="CCCEB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E847C8A"/>
    <w:multiLevelType w:val="multilevel"/>
    <w:tmpl w:val="07FE018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0"/>
  </w:num>
  <w:num w:numId="4">
    <w:abstractNumId w:val="3"/>
  </w:num>
  <w:num w:numId="5">
    <w:abstractNumId w:val="4"/>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grammar="clean"/>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068F"/>
    <w:rsid w:val="001F3099"/>
    <w:rsid w:val="0036326A"/>
    <w:rsid w:val="005A20E1"/>
    <w:rsid w:val="0060068F"/>
    <w:rsid w:val="006A1AE2"/>
    <w:rsid w:val="00726AAA"/>
    <w:rsid w:val="00A3194F"/>
    <w:rsid w:val="00A35A4F"/>
    <w:rsid w:val="00A937D5"/>
    <w:rsid w:val="00BF57DE"/>
    <w:rsid w:val="00C82957"/>
    <w:rsid w:val="00C8383C"/>
    <w:rsid w:val="00DF0087"/>
    <w:rsid w:val="00E940A8"/>
    <w:rsid w:val="00EC25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E1ECB3"/>
  <w15:chartTrackingRefBased/>
  <w15:docId w15:val="{A715A648-22CB-484C-909E-58F87C29C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sz w:val="24"/>
      <w:szCs w:val="24"/>
    </w:rPr>
  </w:style>
  <w:style w:type="paragraph" w:styleId="Heading1">
    <w:name w:val="heading 1"/>
    <w:basedOn w:val="Normal"/>
    <w:link w:val="Heading1Char"/>
    <w:uiPriority w:val="9"/>
    <w:qFormat/>
    <w:pPr>
      <w:spacing w:before="100" w:beforeAutospacing="1" w:after="100" w:afterAutospacing="1"/>
      <w:outlineLvl w:val="0"/>
    </w:pPr>
    <w:rPr>
      <w:b/>
      <w:bCs/>
      <w:kern w:val="36"/>
      <w:sz w:val="48"/>
      <w:szCs w:val="48"/>
    </w:rPr>
  </w:style>
  <w:style w:type="paragraph" w:styleId="Heading3">
    <w:name w:val="heading 3"/>
    <w:basedOn w:val="Normal"/>
    <w:link w:val="Heading3Char"/>
    <w:uiPriority w:val="9"/>
    <w:qFormat/>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character" w:customStyle="1" w:styleId="Heading1Char">
    <w:name w:val="Heading 1 Char"/>
    <w:basedOn w:val="DefaultParagraphFont"/>
    <w:link w:val="Heading1"/>
    <w:uiPriority w:val="9"/>
    <w:locked/>
    <w:rPr>
      <w:rFonts w:asciiTheme="majorHAnsi" w:eastAsiaTheme="majorEastAsia" w:hAnsiTheme="majorHAnsi" w:cstheme="majorBidi" w:hint="default"/>
      <w:color w:val="2F5496" w:themeColor="accent1" w:themeShade="BF"/>
      <w:sz w:val="32"/>
      <w:szCs w:val="32"/>
    </w:rPr>
  </w:style>
  <w:style w:type="character" w:customStyle="1" w:styleId="Heading3Char">
    <w:name w:val="Heading 3 Char"/>
    <w:basedOn w:val="DefaultParagraphFont"/>
    <w:link w:val="Heading3"/>
    <w:uiPriority w:val="9"/>
    <w:locked/>
    <w:rPr>
      <w:rFonts w:asciiTheme="majorHAnsi" w:eastAsiaTheme="majorEastAsia" w:hAnsiTheme="majorHAnsi" w:cstheme="majorBidi" w:hint="default"/>
      <w:color w:val="1F3763" w:themeColor="accent1" w:themeShade="7F"/>
      <w:sz w:val="24"/>
      <w:szCs w:val="24"/>
    </w:rPr>
  </w:style>
  <w:style w:type="paragraph" w:customStyle="1" w:styleId="msonormal0">
    <w:name w:val="msonormal"/>
    <w:basedOn w:val="Normal"/>
    <w:uiPriority w:val="99"/>
    <w:semiHidden/>
    <w:pPr>
      <w:spacing w:before="100" w:beforeAutospacing="1" w:after="100" w:afterAutospacing="1"/>
    </w:pPr>
  </w:style>
  <w:style w:type="paragraph" w:styleId="NormalWeb">
    <w:name w:val="Normal (Web)"/>
    <w:basedOn w:val="Normal"/>
    <w:uiPriority w:val="99"/>
    <w:unhideWhenUsed/>
    <w:pPr>
      <w:spacing w:before="100" w:beforeAutospacing="1" w:after="100" w:afterAutospacing="1"/>
    </w:pPr>
  </w:style>
  <w:style w:type="paragraph" w:styleId="ListParagraph">
    <w:name w:val="List Paragraph"/>
    <w:basedOn w:val="Normal"/>
    <w:uiPriority w:val="34"/>
    <w:semiHidden/>
    <w:qFormat/>
    <w:pPr>
      <w:ind w:left="720"/>
      <w:contextualSpacing/>
    </w:pPr>
  </w:style>
  <w:style w:type="paragraph" w:customStyle="1" w:styleId="Title1">
    <w:name w:val="Title1"/>
    <w:basedOn w:val="Normal"/>
    <w:uiPriority w:val="99"/>
    <w:semiHidden/>
    <w:pPr>
      <w:spacing w:before="100" w:beforeAutospacing="1" w:after="100" w:afterAutospacing="1"/>
    </w:pPr>
  </w:style>
  <w:style w:type="paragraph" w:customStyle="1" w:styleId="with-breadcrumbs">
    <w:name w:val="with-breadcrumbs"/>
    <w:basedOn w:val="Normal"/>
    <w:uiPriority w:val="99"/>
    <w:semiHidden/>
    <w:pPr>
      <w:spacing w:before="100" w:beforeAutospacing="1" w:after="100" w:afterAutospacing="1"/>
    </w:pPr>
  </w:style>
  <w:style w:type="character" w:styleId="UnresolvedMention">
    <w:name w:val="Unresolved Mention"/>
    <w:basedOn w:val="DefaultParagraphFont"/>
    <w:uiPriority w:val="99"/>
    <w:semiHidden/>
    <w:unhideWhenUsed/>
    <w:rsid w:val="006006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072553">
      <w:marLeft w:val="0"/>
      <w:marRight w:val="0"/>
      <w:marTop w:val="0"/>
      <w:marBottom w:val="0"/>
      <w:divBdr>
        <w:top w:val="none" w:sz="0" w:space="0" w:color="auto"/>
        <w:left w:val="none" w:sz="0" w:space="0" w:color="auto"/>
        <w:bottom w:val="none" w:sz="0" w:space="0" w:color="auto"/>
        <w:right w:val="none" w:sz="0" w:space="0" w:color="auto"/>
      </w:divBdr>
      <w:divsChild>
        <w:div w:id="1353801142">
          <w:marLeft w:val="0"/>
          <w:marRight w:val="0"/>
          <w:marTop w:val="0"/>
          <w:marBottom w:val="0"/>
          <w:divBdr>
            <w:top w:val="none" w:sz="0" w:space="0" w:color="auto"/>
            <w:left w:val="none" w:sz="0" w:space="0" w:color="auto"/>
            <w:bottom w:val="none" w:sz="0" w:space="0" w:color="auto"/>
            <w:right w:val="none" w:sz="0" w:space="0" w:color="auto"/>
          </w:divBdr>
        </w:div>
      </w:divsChild>
    </w:div>
    <w:div w:id="829949444">
      <w:marLeft w:val="0"/>
      <w:marRight w:val="0"/>
      <w:marTop w:val="0"/>
      <w:marBottom w:val="0"/>
      <w:divBdr>
        <w:top w:val="none" w:sz="0" w:space="0" w:color="auto"/>
        <w:left w:val="none" w:sz="0" w:space="0" w:color="auto"/>
        <w:bottom w:val="none" w:sz="0" w:space="0" w:color="auto"/>
        <w:right w:val="none" w:sz="0" w:space="0" w:color="auto"/>
      </w:divBdr>
      <w:divsChild>
        <w:div w:id="323779737">
          <w:marLeft w:val="0"/>
          <w:marRight w:val="0"/>
          <w:marTop w:val="0"/>
          <w:marBottom w:val="0"/>
          <w:divBdr>
            <w:top w:val="none" w:sz="0" w:space="0" w:color="auto"/>
            <w:left w:val="none" w:sz="0" w:space="0" w:color="auto"/>
            <w:bottom w:val="none" w:sz="0" w:space="0" w:color="auto"/>
            <w:right w:val="none" w:sz="0" w:space="0" w:color="auto"/>
          </w:divBdr>
        </w:div>
      </w:divsChild>
    </w:div>
    <w:div w:id="1508599455">
      <w:marLeft w:val="0"/>
      <w:marRight w:val="0"/>
      <w:marTop w:val="0"/>
      <w:marBottom w:val="0"/>
      <w:divBdr>
        <w:top w:val="none" w:sz="0" w:space="0" w:color="auto"/>
        <w:left w:val="none" w:sz="0" w:space="0" w:color="auto"/>
        <w:bottom w:val="none" w:sz="0" w:space="0" w:color="auto"/>
        <w:right w:val="none" w:sz="0" w:space="0" w:color="auto"/>
      </w:divBdr>
    </w:div>
    <w:div w:id="1743331586">
      <w:marLeft w:val="0"/>
      <w:marRight w:val="0"/>
      <w:marTop w:val="0"/>
      <w:marBottom w:val="0"/>
      <w:divBdr>
        <w:top w:val="none" w:sz="0" w:space="0" w:color="auto"/>
        <w:left w:val="none" w:sz="0" w:space="0" w:color="auto"/>
        <w:bottom w:val="none" w:sz="0" w:space="0" w:color="auto"/>
        <w:right w:val="none" w:sz="0" w:space="0" w:color="auto"/>
      </w:divBdr>
      <w:divsChild>
        <w:div w:id="1343312007">
          <w:marLeft w:val="0"/>
          <w:marRight w:val="0"/>
          <w:marTop w:val="0"/>
          <w:marBottom w:val="0"/>
          <w:divBdr>
            <w:top w:val="none" w:sz="0" w:space="0" w:color="auto"/>
            <w:left w:val="none" w:sz="0" w:space="0" w:color="auto"/>
            <w:bottom w:val="none" w:sz="0" w:space="0" w:color="auto"/>
            <w:right w:val="none" w:sz="0" w:space="0" w:color="auto"/>
          </w:divBdr>
        </w:div>
      </w:divsChild>
    </w:div>
    <w:div w:id="1923681570">
      <w:marLeft w:val="0"/>
      <w:marRight w:val="0"/>
      <w:marTop w:val="0"/>
      <w:marBottom w:val="0"/>
      <w:divBdr>
        <w:top w:val="none" w:sz="0" w:space="0" w:color="auto"/>
        <w:left w:val="none" w:sz="0" w:space="0" w:color="auto"/>
        <w:bottom w:val="none" w:sz="0" w:space="0" w:color="auto"/>
        <w:right w:val="none" w:sz="0" w:space="0" w:color="auto"/>
      </w:divBdr>
    </w:div>
    <w:div w:id="1997763801">
      <w:marLeft w:val="0"/>
      <w:marRight w:val="0"/>
      <w:marTop w:val="0"/>
      <w:marBottom w:val="0"/>
      <w:divBdr>
        <w:top w:val="none" w:sz="0" w:space="0" w:color="auto"/>
        <w:left w:val="none" w:sz="0" w:space="0" w:color="auto"/>
        <w:bottom w:val="none" w:sz="0" w:space="0" w:color="auto"/>
        <w:right w:val="none" w:sz="0" w:space="0" w:color="auto"/>
      </w:divBdr>
      <w:divsChild>
        <w:div w:id="289827060">
          <w:marLeft w:val="0"/>
          <w:marRight w:val="0"/>
          <w:marTop w:val="0"/>
          <w:marBottom w:val="0"/>
          <w:divBdr>
            <w:top w:val="none" w:sz="0" w:space="0" w:color="auto"/>
            <w:left w:val="none" w:sz="0" w:space="0" w:color="auto"/>
            <w:bottom w:val="none" w:sz="0" w:space="0" w:color="auto"/>
            <w:right w:val="none" w:sz="0" w:space="0" w:color="auto"/>
          </w:divBdr>
        </w:div>
      </w:divsChild>
    </w:div>
    <w:div w:id="2078748929">
      <w:marLeft w:val="0"/>
      <w:marRight w:val="0"/>
      <w:marTop w:val="0"/>
      <w:marBottom w:val="0"/>
      <w:divBdr>
        <w:top w:val="none" w:sz="0" w:space="0" w:color="auto"/>
        <w:left w:val="none" w:sz="0" w:space="0" w:color="auto"/>
        <w:bottom w:val="none" w:sz="0" w:space="0" w:color="auto"/>
        <w:right w:val="none" w:sz="0" w:space="0" w:color="auto"/>
      </w:divBdr>
      <w:divsChild>
        <w:div w:id="90320255">
          <w:marLeft w:val="0"/>
          <w:marRight w:val="0"/>
          <w:marTop w:val="0"/>
          <w:marBottom w:val="0"/>
          <w:divBdr>
            <w:top w:val="none" w:sz="0" w:space="0" w:color="auto"/>
            <w:left w:val="none" w:sz="0" w:space="0" w:color="auto"/>
            <w:bottom w:val="none" w:sz="0" w:space="0" w:color="auto"/>
            <w:right w:val="none" w:sz="0" w:space="0" w:color="auto"/>
          </w:divBdr>
        </w:div>
      </w:divsChild>
    </w:div>
  </w:divs>
  <w:encoding w:val="unicode"/>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jpeg"/><Relationship Id="rId5" Type="http://schemas.openxmlformats.org/officeDocument/2006/relationships/numbering" Target="numbering.xml"/><Relationship Id="rId15" Type="http://schemas.openxmlformats.org/officeDocument/2006/relationships/image" Target="media/image6.jpeg"/><Relationship Id="rId10" Type="http://schemas.openxmlformats.org/officeDocument/2006/relationships/image" Target="media/image2.jpeg"/><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hyperlink" Target="https://kb.uccs.edu/display/AS/Hyflex+Soundba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3D2DD20AEB78A4AB8CA2EB80B54DA37" ma:contentTypeVersion="12" ma:contentTypeDescription="Create a new document." ma:contentTypeScope="" ma:versionID="73777a8aabe18f212ae72d03a46ca3f0">
  <xsd:schema xmlns:xsd="http://www.w3.org/2001/XMLSchema" xmlns:xs="http://www.w3.org/2001/XMLSchema" xmlns:p="http://schemas.microsoft.com/office/2006/metadata/properties" xmlns:ns2="05f19dac-936d-41f8-81d0-7ef18e281af7" xmlns:ns3="c59ee573-d509-423d-a98e-48250c6a875a" targetNamespace="http://schemas.microsoft.com/office/2006/metadata/properties" ma:root="true" ma:fieldsID="7db777e2473e832fcce13fa94abc898c" ns2:_="" ns3:_="">
    <xsd:import namespace="05f19dac-936d-41f8-81d0-7ef18e281af7"/>
    <xsd:import namespace="c59ee573-d509-423d-a98e-48250c6a875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f19dac-936d-41f8-81d0-7ef18e281af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59ee573-d509-423d-a98e-48250c6a875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7A1A85A-8445-4869-8FA5-973E8CA168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f19dac-936d-41f8-81d0-7ef18e281af7"/>
    <ds:schemaRef ds:uri="c59ee573-d509-423d-a98e-48250c6a87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F088B0D-E051-4902-B3F1-4102885A4D5D}">
  <ds:schemaRefs>
    <ds:schemaRef ds:uri="http://schemas.openxmlformats.org/officeDocument/2006/bibliography"/>
  </ds:schemaRefs>
</ds:datastoreItem>
</file>

<file path=customXml/itemProps3.xml><?xml version="1.0" encoding="utf-8"?>
<ds:datastoreItem xmlns:ds="http://schemas.openxmlformats.org/officeDocument/2006/customXml" ds:itemID="{66837ECD-F42D-449D-A90D-B15CBC2CBCA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ADE9C47-9122-4503-8A0A-A5612918A44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490</Words>
  <Characters>2580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Room Documentation Template</vt:lpstr>
    </vt:vector>
  </TitlesOfParts>
  <Company/>
  <LinksUpToDate>false</LinksUpToDate>
  <CharactersWithSpaces>3064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Room Documentation Template</dc:title>
  <dc:subject/>
  <dc:creator>Abram Boyd (st-it28)</dc:creator>
  <cp:keywords/>
  <dc:description/>
  <cp:lastModifiedBy>Mike Herd (st-it31)</cp:lastModifiedBy>
  <cp:revision>2</cp:revision>
  <dcterms:created xsi:type="dcterms:W3CDTF">2021-06-07T14:21:00Z</dcterms:created>
  <dcterms:modified xsi:type="dcterms:W3CDTF">2021-06-07T14:21:00Z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0x010100E3D2DD20AEB78A4AB8CA2EB80B54DA37</vt:lpwstr>
  </property>
</Properties>
</file>